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AE" w:rsidRPr="002C2C49" w:rsidRDefault="001F2007" w:rsidP="001F2007">
      <w:pPr>
        <w:widowControl/>
        <w:shd w:val="clear" w:color="auto" w:fill="FFFFFF"/>
        <w:jc w:val="center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黑体" w:eastAsia="黑体" w:hAnsi="黑体" w:hint="eastAsia"/>
          <w:b/>
          <w:bCs/>
          <w:color w:val="3A3A3A"/>
          <w:sz w:val="32"/>
          <w:szCs w:val="29"/>
          <w:shd w:val="clear" w:color="auto" w:fill="FFFFFF"/>
        </w:rPr>
        <w:t>关于做好2019年职称晋升人员岗位聘用工作的通知</w:t>
      </w:r>
    </w:p>
    <w:p w:rsidR="007243AE" w:rsidRPr="002C2C49" w:rsidRDefault="007243AE" w:rsidP="007243AE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各处室、各系部、各教研组：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05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根据上级有关文件要求，经</w:t>
      </w:r>
      <w:r w:rsidR="001F2007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学校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岗位评定工作领导小组讨论决定</w:t>
      </w:r>
      <w:r w:rsidR="001578C6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，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现将2019年职称晋升人员的岗位聘用工作安排如下：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一、聘用对象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1.2019年取得各类专业技术资</w:t>
      </w:r>
      <w:bookmarkStart w:id="0" w:name="_GoBack"/>
      <w:bookmarkEnd w:id="0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格人员；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2.2011至2018年取得专业技术资格未聘到相应岗位的人员。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3.聘任岗位等级：正高级为专技四级、高级为专技七级、</w:t>
      </w:r>
      <w:proofErr w:type="gramStart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中级为</w:t>
      </w:r>
      <w:proofErr w:type="gramEnd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专技十级、</w:t>
      </w:r>
      <w:proofErr w:type="gramStart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初级为</w:t>
      </w:r>
      <w:proofErr w:type="gramEnd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专技十二级。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二、聘用要求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晋升高、中级岗位坚持空岗聘用的原则。根据</w:t>
      </w:r>
      <w:proofErr w:type="gramStart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人社部门</w:t>
      </w:r>
      <w:proofErr w:type="gramEnd"/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核准的岗位数和我单位岗位实际聘用情况，现核准我校高级岗位</w:t>
      </w:r>
      <w:r w:rsidR="00D3004D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七级岗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有</w:t>
      </w:r>
      <w:r w:rsidRPr="002C2C49">
        <w:rPr>
          <w:rFonts w:ascii="微软雅黑" w:eastAsia="微软雅黑" w:hAnsi="微软雅黑" w:cs="宋体" w:hint="eastAsia"/>
          <w:color w:val="FF0000"/>
          <w:kern w:val="0"/>
          <w:sz w:val="28"/>
          <w:szCs w:val="24"/>
        </w:rPr>
        <w:t>2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个空岗名额，中级岗位</w:t>
      </w:r>
      <w:r w:rsidR="00D3004D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十级岗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有</w:t>
      </w:r>
      <w:r w:rsidR="001578C6" w:rsidRPr="002C2C49">
        <w:rPr>
          <w:rFonts w:ascii="微软雅黑" w:eastAsia="微软雅黑" w:hAnsi="微软雅黑" w:cs="宋体" w:hint="eastAsia"/>
          <w:color w:val="FF0000"/>
          <w:kern w:val="0"/>
          <w:sz w:val="28"/>
          <w:szCs w:val="24"/>
        </w:rPr>
        <w:t>3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个空岗名额。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三、聘任程序</w:t>
      </w:r>
    </w:p>
    <w:p w:rsidR="002E7D3F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hint="eastAsia"/>
          <w:color w:val="000000"/>
          <w:sz w:val="28"/>
          <w:shd w:val="clear" w:color="auto" w:fill="FFFFFF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1.对照条件自主报名。报名地点：党政办沈洁老师处；截止时间：2020年4月10日下午</w:t>
      </w:r>
      <w:r w:rsidR="002E7D3F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5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点，</w:t>
      </w:r>
      <w:r w:rsidRPr="002C2C49">
        <w:rPr>
          <w:rFonts w:ascii="微软雅黑" w:eastAsia="微软雅黑" w:hAnsi="微软雅黑" w:cs="宋体" w:hint="eastAsia"/>
          <w:b/>
          <w:color w:val="FF0000"/>
          <w:kern w:val="0"/>
          <w:sz w:val="28"/>
          <w:szCs w:val="24"/>
        </w:rPr>
        <w:t>过时不报者视为自动放弃。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报名人员领取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《岗位等级晋级评分表》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，进行自评打分，并提供相应证书原件，材料上交截止时间为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4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月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13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日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上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午1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1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点</w:t>
      </w:r>
      <w:r w:rsidR="002E7D3F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，</w:t>
      </w:r>
      <w:r w:rsidR="002E7D3F" w:rsidRPr="002C2C49">
        <w:rPr>
          <w:rFonts w:ascii="微软雅黑" w:eastAsia="微软雅黑" w:hAnsi="微软雅黑" w:hint="eastAsia"/>
          <w:b/>
          <w:bCs/>
          <w:color w:val="FF0000"/>
          <w:sz w:val="28"/>
          <w:shd w:val="clear" w:color="auto" w:fill="FFFFFF"/>
        </w:rPr>
        <w:t>逾期一律不得补交</w:t>
      </w:r>
      <w:r w:rsidR="002E7D3F" w:rsidRPr="002C2C49">
        <w:rPr>
          <w:rFonts w:ascii="微软雅黑" w:eastAsia="微软雅黑" w:hAnsi="微软雅黑" w:hint="eastAsia"/>
          <w:color w:val="000000"/>
          <w:sz w:val="28"/>
          <w:shd w:val="clear" w:color="auto" w:fill="FFFFFF"/>
        </w:rPr>
        <w:t>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所有荣誉及年限计算截止时间为201</w:t>
      </w:r>
      <w:r w:rsidR="001F2007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9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年12月3</w:t>
      </w:r>
      <w:r w:rsidR="001F2007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1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日。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2.审核打分。若报名人数小于或等于空岗数，则直接聘用到相应岗位；若报名人数大于空岗数，则由岗位评定工作领导小组根据《专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lastRenderedPageBreak/>
        <w:t>业技术岗位等级晋级评分标准》（2018年9月3日教代会讨论通过）进行打分。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3.分数核查。参报人员</w:t>
      </w:r>
      <w:r w:rsidR="002E7D3F"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于</w:t>
      </w:r>
      <w:r w:rsidR="002E7D3F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4月15日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到党政办公室核查得分情况，如对打分情况没有异议则签字确认，如有异议可向岗位评定工作领导小组提出书面申诉，由岗位评定工作领导小组复议。</w:t>
      </w:r>
    </w:p>
    <w:p w:rsidR="007243AE" w:rsidRPr="002C2C49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2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4.名单公示。学校于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4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月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1</w:t>
      </w:r>
      <w:r w:rsidR="001578C6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6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日至</w:t>
      </w:r>
      <w:r w:rsidR="001578C6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20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日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对拟聘任人员名单进行公示。公示期间如有异议可向岗位评定工作领导小组提出申诉，由岗位评定工作领导小组复议。</w:t>
      </w:r>
    </w:p>
    <w:p w:rsidR="007243AE" w:rsidRPr="007243AE" w:rsidRDefault="007243AE" w:rsidP="007243AE">
      <w:pPr>
        <w:widowControl/>
        <w:shd w:val="clear" w:color="auto" w:fill="FFFFFF"/>
        <w:spacing w:line="4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5.材料上报。拟聘任人员根据文件要求上报材料，截止时间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4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月</w:t>
      </w:r>
      <w:r w:rsidR="001F2007"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20</w:t>
      </w:r>
      <w:r w:rsidRPr="002C2C49">
        <w:rPr>
          <w:rFonts w:ascii="微软雅黑" w:eastAsia="微软雅黑" w:hAnsi="微软雅黑" w:cs="宋体" w:hint="eastAsia"/>
          <w:b/>
          <w:color w:val="000000"/>
          <w:kern w:val="0"/>
          <w:sz w:val="28"/>
          <w:szCs w:val="24"/>
        </w:rPr>
        <w:t>日</w:t>
      </w:r>
      <w:r w:rsidRPr="002C2C49">
        <w:rPr>
          <w:rFonts w:ascii="微软雅黑" w:eastAsia="微软雅黑" w:hAnsi="微软雅黑" w:cs="宋体" w:hint="eastAsia"/>
          <w:color w:val="000000"/>
          <w:kern w:val="0"/>
          <w:sz w:val="28"/>
          <w:szCs w:val="24"/>
        </w:rPr>
        <w:t>。</w:t>
      </w:r>
    </w:p>
    <w:p w:rsidR="007243AE" w:rsidRPr="007243AE" w:rsidRDefault="007243AE" w:rsidP="007243AE">
      <w:pPr>
        <w:pStyle w:val="a3"/>
        <w:shd w:val="clear" w:color="auto" w:fill="FFFFFF"/>
        <w:spacing w:before="0" w:beforeAutospacing="0" w:after="0" w:afterAutospacing="0" w:line="480" w:lineRule="atLeast"/>
        <w:rPr>
          <w:rFonts w:cs="Helvetica"/>
          <w:color w:val="000000"/>
          <w:sz w:val="27"/>
          <w:szCs w:val="27"/>
          <w:bdr w:val="none" w:sz="0" w:space="0" w:color="auto" w:frame="1"/>
        </w:rPr>
      </w:pPr>
    </w:p>
    <w:p w:rsidR="007243AE" w:rsidRDefault="007243AE" w:rsidP="007243AE">
      <w:pPr>
        <w:pStyle w:val="a3"/>
        <w:shd w:val="clear" w:color="auto" w:fill="FFFFFF"/>
        <w:spacing w:before="0" w:beforeAutospacing="0" w:after="0" w:afterAutospacing="0" w:line="480" w:lineRule="atLeast"/>
        <w:rPr>
          <w:rFonts w:cs="Helvetica"/>
          <w:color w:val="000000"/>
          <w:sz w:val="27"/>
          <w:szCs w:val="27"/>
          <w:bdr w:val="none" w:sz="0" w:space="0" w:color="auto" w:frame="1"/>
        </w:rPr>
      </w:pPr>
    </w:p>
    <w:p w:rsidR="007243AE" w:rsidRDefault="007243AE" w:rsidP="007243AE">
      <w:pPr>
        <w:pStyle w:val="a3"/>
        <w:shd w:val="clear" w:color="auto" w:fill="FFFFFF"/>
        <w:spacing w:before="0" w:beforeAutospacing="0" w:after="0" w:afterAutospacing="0" w:line="480" w:lineRule="atLeast"/>
        <w:rPr>
          <w:rFonts w:cs="Helvetica"/>
          <w:color w:val="000000"/>
          <w:sz w:val="27"/>
          <w:szCs w:val="27"/>
          <w:bdr w:val="none" w:sz="0" w:space="0" w:color="auto" w:frame="1"/>
        </w:rPr>
      </w:pPr>
    </w:p>
    <w:sectPr w:rsidR="007243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1C1"/>
    <w:rsid w:val="001578C6"/>
    <w:rsid w:val="001F2007"/>
    <w:rsid w:val="002C2C49"/>
    <w:rsid w:val="002E7D3F"/>
    <w:rsid w:val="007243AE"/>
    <w:rsid w:val="007D5C61"/>
    <w:rsid w:val="00A361C1"/>
    <w:rsid w:val="00C56840"/>
    <w:rsid w:val="00D3004D"/>
    <w:rsid w:val="00F84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3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108</Words>
  <Characters>622</Characters>
  <Application>Microsoft Office Word</Application>
  <DocSecurity>0</DocSecurity>
  <Lines>5</Lines>
  <Paragraphs>1</Paragraphs>
  <ScaleCrop>false</ScaleCrop>
  <Company>微软中国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10</cp:revision>
  <dcterms:created xsi:type="dcterms:W3CDTF">2020-04-10T02:36:00Z</dcterms:created>
  <dcterms:modified xsi:type="dcterms:W3CDTF">2020-04-10T05:55:00Z</dcterms:modified>
</cp:coreProperties>
</file>